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23" w:rsidRPr="0025690D" w:rsidRDefault="0025690D" w:rsidP="0025690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690D">
        <w:rPr>
          <w:rFonts w:ascii="Times New Roman" w:eastAsia="Times New Roman" w:hAnsi="Times New Roman"/>
          <w:b/>
          <w:sz w:val="28"/>
          <w:szCs w:val="28"/>
          <w:lang w:eastAsia="ru-RU"/>
        </w:rPr>
        <w:t>О реализации Планов организаций по устранению недостатков, выявленных в ходе проведения НОКО-2023.</w:t>
      </w:r>
    </w:p>
    <w:tbl>
      <w:tblPr>
        <w:tblStyle w:val="a3"/>
        <w:tblW w:w="14847" w:type="dxa"/>
        <w:tblLook w:val="04A0" w:firstRow="1" w:lastRow="0" w:firstColumn="1" w:lastColumn="0" w:noHBand="0" w:noVBand="1"/>
      </w:tblPr>
      <w:tblGrid>
        <w:gridCol w:w="813"/>
        <w:gridCol w:w="2027"/>
        <w:gridCol w:w="3056"/>
        <w:gridCol w:w="2093"/>
        <w:gridCol w:w="2977"/>
        <w:gridCol w:w="1915"/>
        <w:gridCol w:w="1966"/>
      </w:tblGrid>
      <w:tr w:rsidR="0025690D" w:rsidTr="00184ED2">
        <w:trPr>
          <w:trHeight w:val="1123"/>
        </w:trPr>
        <w:tc>
          <w:tcPr>
            <w:tcW w:w="813" w:type="dxa"/>
            <w:vAlign w:val="center"/>
          </w:tcPr>
          <w:p w:rsidR="0025690D" w:rsidRPr="0025690D" w:rsidRDefault="0025690D" w:rsidP="0025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27" w:type="dxa"/>
            <w:vAlign w:val="center"/>
          </w:tcPr>
          <w:p w:rsidR="0025690D" w:rsidRPr="0025690D" w:rsidRDefault="0025690D" w:rsidP="0025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0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3056" w:type="dxa"/>
            <w:vAlign w:val="center"/>
          </w:tcPr>
          <w:p w:rsidR="0025690D" w:rsidRPr="0025690D" w:rsidRDefault="0025690D" w:rsidP="0025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0D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организации, прошедшей НОКО в 2023 году.</w:t>
            </w:r>
          </w:p>
        </w:tc>
        <w:tc>
          <w:tcPr>
            <w:tcW w:w="2093" w:type="dxa"/>
            <w:vAlign w:val="center"/>
          </w:tcPr>
          <w:p w:rsidR="0025690D" w:rsidRPr="0025690D" w:rsidRDefault="0025690D" w:rsidP="0025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0D">
              <w:rPr>
                <w:rFonts w:ascii="Times New Roman" w:hAnsi="Times New Roman" w:cs="Times New Roman"/>
                <w:sz w:val="24"/>
                <w:szCs w:val="24"/>
              </w:rPr>
              <w:t>Выявленные недостатки (в разрезе показателей НОКО)</w:t>
            </w:r>
          </w:p>
        </w:tc>
        <w:tc>
          <w:tcPr>
            <w:tcW w:w="2977" w:type="dxa"/>
            <w:vAlign w:val="center"/>
          </w:tcPr>
          <w:p w:rsidR="0025690D" w:rsidRPr="0025690D" w:rsidRDefault="0025690D" w:rsidP="0025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0D">
              <w:rPr>
                <w:rFonts w:ascii="Times New Roman" w:hAnsi="Times New Roman" w:cs="Times New Roman"/>
                <w:sz w:val="24"/>
                <w:szCs w:val="24"/>
              </w:rPr>
              <w:t>Конкретные мероприятия по устранению недостатков</w:t>
            </w:r>
          </w:p>
        </w:tc>
        <w:tc>
          <w:tcPr>
            <w:tcW w:w="1915" w:type="dxa"/>
            <w:vAlign w:val="center"/>
          </w:tcPr>
          <w:p w:rsidR="0025690D" w:rsidRPr="0025690D" w:rsidRDefault="0025690D" w:rsidP="0025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0D">
              <w:rPr>
                <w:rFonts w:ascii="Times New Roman" w:hAnsi="Times New Roman" w:cs="Times New Roman"/>
                <w:sz w:val="24"/>
                <w:szCs w:val="24"/>
              </w:rPr>
              <w:t>Плановые сроки</w:t>
            </w:r>
          </w:p>
        </w:tc>
        <w:tc>
          <w:tcPr>
            <w:tcW w:w="1966" w:type="dxa"/>
            <w:vAlign w:val="center"/>
          </w:tcPr>
          <w:p w:rsidR="0025690D" w:rsidRPr="0025690D" w:rsidRDefault="0025690D" w:rsidP="0025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0D">
              <w:rPr>
                <w:rFonts w:ascii="Times New Roman" w:hAnsi="Times New Roman" w:cs="Times New Roman"/>
                <w:sz w:val="24"/>
                <w:szCs w:val="24"/>
              </w:rPr>
              <w:t>Факт выполнения (если не выполнено в плановые сроки – указать причину)</w:t>
            </w:r>
          </w:p>
        </w:tc>
      </w:tr>
      <w:tr w:rsidR="00184ED2" w:rsidTr="00184ED2">
        <w:trPr>
          <w:trHeight w:val="256"/>
        </w:trPr>
        <w:tc>
          <w:tcPr>
            <w:tcW w:w="813" w:type="dxa"/>
            <w:vMerge w:val="restart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7" w:type="dxa"/>
            <w:vMerge w:val="restart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vMerge w:val="restart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DE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D7DEA">
              <w:rPr>
                <w:rFonts w:ascii="Times New Roman" w:hAnsi="Times New Roman" w:cs="Times New Roman"/>
                <w:sz w:val="24"/>
                <w:szCs w:val="24"/>
              </w:rPr>
              <w:t>Таложенская</w:t>
            </w:r>
            <w:proofErr w:type="spellEnd"/>
            <w:r w:rsidRPr="000D7DE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93" w:type="dxa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информации, размещенной на официальном сайте школы, на соответствие требованиям законодательства</w:t>
            </w:r>
          </w:p>
        </w:tc>
        <w:tc>
          <w:tcPr>
            <w:tcW w:w="2977" w:type="dxa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 деятельности образовательной организации, размещенной на официальном сайте организации в сети «Интернет» приведена  в соответствие с требованиями законодательства  </w:t>
            </w:r>
          </w:p>
        </w:tc>
        <w:tc>
          <w:tcPr>
            <w:tcW w:w="1915" w:type="dxa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966" w:type="dxa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ED2" w:rsidTr="00184ED2">
        <w:trPr>
          <w:trHeight w:val="256"/>
        </w:trPr>
        <w:tc>
          <w:tcPr>
            <w:tcW w:w="813" w:type="dxa"/>
            <w:vMerge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4ED2" w:rsidRDefault="00184ED2" w:rsidP="001701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размещение и обновление актуальной информации на официальном сайте школы в сети «Интернет»</w:t>
            </w:r>
          </w:p>
        </w:tc>
        <w:tc>
          <w:tcPr>
            <w:tcW w:w="2977" w:type="dxa"/>
          </w:tcPr>
          <w:p w:rsidR="00184ED2" w:rsidRDefault="00184ED2" w:rsidP="001701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размещается и обновляется актуальная информация на официальном сайте школы в сети «Интернет»</w:t>
            </w:r>
          </w:p>
        </w:tc>
        <w:tc>
          <w:tcPr>
            <w:tcW w:w="1915" w:type="dxa"/>
          </w:tcPr>
          <w:p w:rsidR="00184ED2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966" w:type="dxa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ED2" w:rsidTr="00184ED2">
        <w:trPr>
          <w:trHeight w:val="256"/>
        </w:trPr>
        <w:tc>
          <w:tcPr>
            <w:tcW w:w="813" w:type="dxa"/>
            <w:vMerge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необходимых условий для охраны и укрепления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здоровья, организации питания обучающихся</w:t>
            </w:r>
          </w:p>
        </w:tc>
        <w:tc>
          <w:tcPr>
            <w:tcW w:w="2977" w:type="dxa"/>
          </w:tcPr>
          <w:p w:rsidR="00184ED2" w:rsidRDefault="00184ED2" w:rsidP="001701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 спортивного зала, проведение спортивных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глубленный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медицинский осмотр</w:t>
            </w:r>
          </w:p>
        </w:tc>
        <w:tc>
          <w:tcPr>
            <w:tcW w:w="1915" w:type="dxa"/>
          </w:tcPr>
          <w:p w:rsidR="00184ED2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1966" w:type="dxa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ED2" w:rsidTr="00184ED2">
        <w:trPr>
          <w:trHeight w:val="256"/>
        </w:trPr>
        <w:tc>
          <w:tcPr>
            <w:tcW w:w="813" w:type="dxa"/>
            <w:vMerge w:val="restart"/>
            <w:tcBorders>
              <w:top w:val="nil"/>
            </w:tcBorders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 w:val="restart"/>
            <w:tcBorders>
              <w:top w:val="nil"/>
            </w:tcBorders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vMerge w:val="restart"/>
            <w:tcBorders>
              <w:top w:val="nil"/>
            </w:tcBorders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93" w:type="dxa"/>
          </w:tcPr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Актуализировать информацию о работе сайта школы, электронного  журнала  на родительских собраниях</w:t>
            </w:r>
          </w:p>
        </w:tc>
        <w:tc>
          <w:tcPr>
            <w:tcW w:w="2977" w:type="dxa"/>
          </w:tcPr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Актуализирована информация о работе сайта школы, электронного   журнала  на родительских собраниях</w:t>
            </w:r>
          </w:p>
        </w:tc>
        <w:tc>
          <w:tcPr>
            <w:tcW w:w="1915" w:type="dxa"/>
          </w:tcPr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ED2" w:rsidTr="00184ED2">
        <w:trPr>
          <w:trHeight w:val="256"/>
        </w:trPr>
        <w:tc>
          <w:tcPr>
            <w:tcW w:w="813" w:type="dxa"/>
            <w:vMerge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vMerge/>
            <w:tcBorders>
              <w:top w:val="nil"/>
            </w:tcBorders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взаимодействия со СМИ, в том числе электронными, использование социальных сетей для трансляции информации о деятельности образовательной организации</w:t>
            </w:r>
          </w:p>
        </w:tc>
        <w:tc>
          <w:tcPr>
            <w:tcW w:w="2977" w:type="dxa"/>
          </w:tcPr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Организовано взаимодействие со СМИ, в том числе электронными, использование социальных сетей для трансляции информации о деятельности образовательной организации</w:t>
            </w:r>
          </w:p>
        </w:tc>
        <w:tc>
          <w:tcPr>
            <w:tcW w:w="1915" w:type="dxa"/>
          </w:tcPr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4ED2" w:rsidRDefault="00184ED2" w:rsidP="007A4E25"/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4ED2" w:rsidRDefault="00184ED2" w:rsidP="007A4E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4ED2" w:rsidRDefault="00184ED2" w:rsidP="007A4E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</w:tcPr>
          <w:p w:rsidR="00184ED2" w:rsidRPr="000D7DEA" w:rsidRDefault="00184ED2" w:rsidP="00170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90D" w:rsidRDefault="0025690D"/>
    <w:sectPr w:rsidR="0025690D" w:rsidSect="002569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D3"/>
    <w:rsid w:val="000D7DEA"/>
    <w:rsid w:val="0017015C"/>
    <w:rsid w:val="00184ED2"/>
    <w:rsid w:val="0025690D"/>
    <w:rsid w:val="00377448"/>
    <w:rsid w:val="00550B23"/>
    <w:rsid w:val="008A25D3"/>
    <w:rsid w:val="009F50BA"/>
    <w:rsid w:val="00D01FEF"/>
    <w:rsid w:val="00F6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Злобин</dc:creator>
  <cp:keywords/>
  <dc:description/>
  <cp:lastModifiedBy>УЮВ</cp:lastModifiedBy>
  <cp:revision>10</cp:revision>
  <dcterms:created xsi:type="dcterms:W3CDTF">2024-11-07T13:28:00Z</dcterms:created>
  <dcterms:modified xsi:type="dcterms:W3CDTF">2024-11-11T14:22:00Z</dcterms:modified>
</cp:coreProperties>
</file>